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CAPÍTULO III</w:t>
      </w: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DE ADMINISTRACIÓN.</w:t>
      </w:r>
    </w:p>
    <w:p w:rsidR="008D1B0E" w:rsidRPr="00200C69" w:rsidRDefault="008D1B0E" w:rsidP="008D1B0E">
      <w:pPr>
        <w:rPr>
          <w:rFonts w:ascii="Arial" w:eastAsia="Arial Unicode MS" w:hAnsi="Arial" w:cs="Arial"/>
          <w:lang w:val="es-MX"/>
        </w:rPr>
      </w:pPr>
    </w:p>
    <w:p w:rsidR="004674FB" w:rsidRPr="00200C69" w:rsidRDefault="004674FB" w:rsidP="004674FB">
      <w:pPr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>Artículo 31.</w:t>
      </w:r>
      <w:r w:rsidRPr="00200C69">
        <w:rPr>
          <w:rFonts w:ascii="Arial" w:eastAsia="Arial Unicode MS" w:hAnsi="Arial" w:cs="Arial"/>
          <w:lang w:val="es-MX"/>
        </w:rPr>
        <w:t xml:space="preserve"> El Departamento de Proyectos, Construcción y Mantenimiento contará con un Jefe de Departamento, quien dependerá directamente del Vice-Rector de Administración y tendrá las siguientes facultades:</w:t>
      </w:r>
    </w:p>
    <w:p w:rsidR="004674FB" w:rsidRPr="00200C69" w:rsidRDefault="004674FB" w:rsidP="004674FB">
      <w:pPr>
        <w:jc w:val="both"/>
        <w:rPr>
          <w:rFonts w:ascii="Arial" w:eastAsia="Arial Unicode MS" w:hAnsi="Arial" w:cs="Arial"/>
          <w:lang w:val="es-MX"/>
        </w:rPr>
      </w:pPr>
    </w:p>
    <w:p w:rsidR="004674FB" w:rsidRPr="00200C69" w:rsidRDefault="004674FB" w:rsidP="004674FB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Aplicar y supervisar el correcto funcionamiento de los procesos de construcción en cada uno de los trabajos de obra, de conformidad con la normatividad que en materia de construcción sean aplicables;</w:t>
      </w:r>
    </w:p>
    <w:p w:rsidR="004674FB" w:rsidRPr="00200C69" w:rsidRDefault="004674FB" w:rsidP="004674FB">
      <w:pPr>
        <w:ind w:left="567"/>
        <w:jc w:val="both"/>
        <w:rPr>
          <w:rFonts w:ascii="Arial" w:hAnsi="Arial" w:cs="Arial"/>
        </w:rPr>
      </w:pPr>
    </w:p>
    <w:p w:rsidR="004674FB" w:rsidRPr="00200C69" w:rsidRDefault="004674FB" w:rsidP="004674FB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>Proponer el Programa Anual de Obras;</w:t>
      </w:r>
    </w:p>
    <w:p w:rsidR="004674FB" w:rsidRPr="00200C69" w:rsidRDefault="004674FB" w:rsidP="004674FB">
      <w:pPr>
        <w:pStyle w:val="Prrafodelista"/>
        <w:rPr>
          <w:rFonts w:ascii="Arial" w:hAnsi="Arial" w:cs="Arial"/>
        </w:rPr>
      </w:pPr>
    </w:p>
    <w:p w:rsidR="004674FB" w:rsidRPr="00200C69" w:rsidRDefault="004674FB" w:rsidP="004674FB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y aplicar las medidas adecuadas para el mejor desarrollo de las obras en construcción;</w:t>
      </w:r>
    </w:p>
    <w:p w:rsidR="004674FB" w:rsidRPr="00200C69" w:rsidRDefault="004674FB" w:rsidP="004674FB">
      <w:pPr>
        <w:pStyle w:val="Prrafodelista"/>
        <w:rPr>
          <w:rFonts w:ascii="Arial" w:hAnsi="Arial" w:cs="Arial"/>
        </w:rPr>
      </w:pPr>
    </w:p>
    <w:p w:rsidR="004674FB" w:rsidRPr="00200C69" w:rsidRDefault="004674FB" w:rsidP="004674FB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Realizar notas de bitácora de obra para controlar el adecuado ejercicio de las obras en proceso;</w:t>
      </w:r>
    </w:p>
    <w:p w:rsidR="004674FB" w:rsidRPr="00200C69" w:rsidRDefault="004674FB" w:rsidP="004674FB">
      <w:pPr>
        <w:pStyle w:val="Prrafodelista"/>
        <w:rPr>
          <w:rFonts w:ascii="Arial" w:hAnsi="Arial" w:cs="Arial"/>
        </w:rPr>
      </w:pPr>
    </w:p>
    <w:p w:rsidR="004674FB" w:rsidRDefault="004674FB" w:rsidP="004674FB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Colaborar técnica y administrativamente en los actos de entrega-recepción de las obras efectuadas por la Universidad;</w:t>
      </w:r>
    </w:p>
    <w:p w:rsidR="004674FB" w:rsidRDefault="004674FB" w:rsidP="004674FB">
      <w:pPr>
        <w:pStyle w:val="Prrafodelista"/>
        <w:rPr>
          <w:rFonts w:ascii="Arial" w:hAnsi="Arial" w:cs="Arial"/>
        </w:rPr>
      </w:pPr>
    </w:p>
    <w:p w:rsidR="004674FB" w:rsidRPr="00200C69" w:rsidRDefault="004674FB" w:rsidP="004674FB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bookmarkStart w:id="0" w:name="_GoBack"/>
      <w:bookmarkEnd w:id="0"/>
      <w:r w:rsidRPr="00200C69">
        <w:rPr>
          <w:rFonts w:ascii="Arial" w:hAnsi="Arial" w:cs="Arial"/>
        </w:rPr>
        <w:t>Participar, en el ámbito de su competencia, en las comisiones y los comités de acuerdo a las designaciones que realice el Consejo Académico;</w:t>
      </w:r>
    </w:p>
    <w:p w:rsidR="004674FB" w:rsidRPr="00200C69" w:rsidRDefault="004674FB" w:rsidP="004674FB">
      <w:pPr>
        <w:pStyle w:val="Prrafodelista"/>
        <w:rPr>
          <w:rFonts w:ascii="Arial" w:hAnsi="Arial" w:cs="Arial"/>
        </w:rPr>
      </w:pPr>
    </w:p>
    <w:p w:rsidR="004674FB" w:rsidRPr="00200C69" w:rsidRDefault="004674FB" w:rsidP="004674FB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Revisar y autorizar en su caso, de forma conjunta con el Vice-Rector de Administración, las tarjetas de precios unitarios para los presupuestos de obra;</w:t>
      </w:r>
    </w:p>
    <w:p w:rsidR="004674FB" w:rsidRPr="00200C69" w:rsidRDefault="004674FB" w:rsidP="004674FB">
      <w:pPr>
        <w:pStyle w:val="Prrafodelista"/>
        <w:rPr>
          <w:rFonts w:ascii="Arial" w:hAnsi="Arial" w:cs="Arial"/>
        </w:rPr>
      </w:pPr>
    </w:p>
    <w:p w:rsidR="004674FB" w:rsidRPr="00200C69" w:rsidRDefault="004674FB" w:rsidP="004674FB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y validar los informes en materia de construcción y mantenimiento de la Universidad y presentarlos ante las autoridades competentes;</w:t>
      </w:r>
    </w:p>
    <w:p w:rsidR="004674FB" w:rsidRPr="00200C69" w:rsidRDefault="004674FB" w:rsidP="004674FB">
      <w:pPr>
        <w:pStyle w:val="Prrafodelista"/>
        <w:rPr>
          <w:rFonts w:ascii="Arial" w:hAnsi="Arial" w:cs="Arial"/>
        </w:rPr>
      </w:pPr>
    </w:p>
    <w:p w:rsidR="004674FB" w:rsidRPr="00200C69" w:rsidRDefault="004674FB" w:rsidP="004674FB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del personal adscrito al Departamento, y</w:t>
      </w:r>
    </w:p>
    <w:p w:rsidR="004674FB" w:rsidRPr="00200C69" w:rsidRDefault="004674FB" w:rsidP="004674FB">
      <w:pPr>
        <w:pStyle w:val="Prrafodelista"/>
        <w:rPr>
          <w:rFonts w:ascii="Arial" w:hAnsi="Arial" w:cs="Arial"/>
        </w:rPr>
      </w:pPr>
    </w:p>
    <w:p w:rsidR="004674FB" w:rsidRPr="00200C69" w:rsidRDefault="004674FB" w:rsidP="004674FB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 su superior jerárquico, en el ámbito de su competencia.</w:t>
      </w:r>
    </w:p>
    <w:p w:rsidR="00614BF7" w:rsidRPr="00F5691D" w:rsidRDefault="00614BF7" w:rsidP="004674FB">
      <w:pPr>
        <w:jc w:val="both"/>
      </w:pPr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BA" w:rsidRDefault="001575BA" w:rsidP="008C5915">
      <w:r>
        <w:separator/>
      </w:r>
    </w:p>
  </w:endnote>
  <w:endnote w:type="continuationSeparator" w:id="0">
    <w:p w:rsidR="001575BA" w:rsidRDefault="001575BA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BA" w:rsidRDefault="001575BA" w:rsidP="008C5915">
      <w:r>
        <w:separator/>
      </w:r>
    </w:p>
  </w:footnote>
  <w:footnote w:type="continuationSeparator" w:id="0">
    <w:p w:rsidR="001575BA" w:rsidRDefault="001575BA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57F67"/>
    <w:multiLevelType w:val="hybridMultilevel"/>
    <w:tmpl w:val="3474BE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21E2"/>
    <w:multiLevelType w:val="hybridMultilevel"/>
    <w:tmpl w:val="F2A8ACC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>
    <w:nsid w:val="51F622DA"/>
    <w:multiLevelType w:val="hybridMultilevel"/>
    <w:tmpl w:val="0444E7D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6436477"/>
    <w:multiLevelType w:val="hybridMultilevel"/>
    <w:tmpl w:val="CCC2D24E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F0689"/>
    <w:multiLevelType w:val="hybridMultilevel"/>
    <w:tmpl w:val="436CD2B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13"/>
  </w:num>
  <w:num w:numId="6">
    <w:abstractNumId w:val="18"/>
  </w:num>
  <w:num w:numId="7">
    <w:abstractNumId w:val="17"/>
  </w:num>
  <w:num w:numId="8">
    <w:abstractNumId w:val="2"/>
  </w:num>
  <w:num w:numId="9">
    <w:abstractNumId w:val="15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0"/>
  </w:num>
  <w:num w:numId="15">
    <w:abstractNumId w:val="14"/>
  </w:num>
  <w:num w:numId="16">
    <w:abstractNumId w:val="19"/>
  </w:num>
  <w:num w:numId="17">
    <w:abstractNumId w:val="20"/>
  </w:num>
  <w:num w:numId="18">
    <w:abstractNumId w:val="5"/>
  </w:num>
  <w:num w:numId="19">
    <w:abstractNumId w:val="11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125E0F"/>
    <w:rsid w:val="001575BA"/>
    <w:rsid w:val="00205287"/>
    <w:rsid w:val="0024611E"/>
    <w:rsid w:val="002F0402"/>
    <w:rsid w:val="00364A2F"/>
    <w:rsid w:val="00405C6E"/>
    <w:rsid w:val="004674FB"/>
    <w:rsid w:val="00495294"/>
    <w:rsid w:val="00544CFF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2240C"/>
    <w:rsid w:val="008C5915"/>
    <w:rsid w:val="008D0D56"/>
    <w:rsid w:val="008D1B0E"/>
    <w:rsid w:val="008E0004"/>
    <w:rsid w:val="00953856"/>
    <w:rsid w:val="00981F9B"/>
    <w:rsid w:val="00A77911"/>
    <w:rsid w:val="00AE2D2F"/>
    <w:rsid w:val="00B20C88"/>
    <w:rsid w:val="00C11193"/>
    <w:rsid w:val="00C22D89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21</cp:revision>
  <dcterms:created xsi:type="dcterms:W3CDTF">2018-07-14T01:48:00Z</dcterms:created>
  <dcterms:modified xsi:type="dcterms:W3CDTF">2018-07-14T18:03:00Z</dcterms:modified>
</cp:coreProperties>
</file>