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TÍTULO TERCERO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DE LAS FACULTADES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</w:p>
    <w:p w:rsidR="008D1B0E" w:rsidRPr="00200C69" w:rsidRDefault="008D1B0E" w:rsidP="008D1B0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00C69">
        <w:rPr>
          <w:rFonts w:ascii="Arial" w:hAnsi="Arial" w:cs="Arial"/>
          <w:b/>
          <w:color w:val="auto"/>
          <w:sz w:val="24"/>
          <w:szCs w:val="24"/>
        </w:rPr>
        <w:t>CAPÍTULO III</w:t>
      </w:r>
    </w:p>
    <w:p w:rsidR="008D1B0E" w:rsidRPr="00200C69" w:rsidRDefault="008D1B0E" w:rsidP="008D1B0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00C69">
        <w:rPr>
          <w:rFonts w:ascii="Arial" w:hAnsi="Arial" w:cs="Arial"/>
          <w:b/>
          <w:color w:val="auto"/>
          <w:sz w:val="24"/>
          <w:szCs w:val="24"/>
        </w:rPr>
        <w:t>DE LAS FACULTADES DE LA VICE-RECTORÍA DE ADMINISTRACIÓN.</w:t>
      </w:r>
    </w:p>
    <w:p w:rsidR="008D1B0E" w:rsidRPr="00200C69" w:rsidRDefault="008D1B0E" w:rsidP="008D1B0E">
      <w:pPr>
        <w:rPr>
          <w:rFonts w:ascii="Arial" w:eastAsia="Arial Unicode MS" w:hAnsi="Arial" w:cs="Arial"/>
          <w:lang w:val="es-MX"/>
        </w:rPr>
      </w:pPr>
    </w:p>
    <w:p w:rsidR="00B20C88" w:rsidRPr="00200C69" w:rsidRDefault="00B20C88" w:rsidP="00B20C88">
      <w:pPr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eastAsia="Arial Unicode MS" w:hAnsi="Arial" w:cs="Arial"/>
          <w:b/>
          <w:lang w:val="es-MX"/>
        </w:rPr>
        <w:t>Artículo 28.</w:t>
      </w:r>
      <w:r w:rsidRPr="00200C69">
        <w:rPr>
          <w:rFonts w:ascii="Arial" w:eastAsia="Arial Unicode MS" w:hAnsi="Arial" w:cs="Arial"/>
          <w:lang w:val="es-MX"/>
        </w:rPr>
        <w:t xml:space="preserve"> El Departamento de Recursos Financieros contará con un Jefe de Departamento, quien dependerá directamente del Vice-Rector de Administración y tendrá las siguientes facultades:</w:t>
      </w:r>
    </w:p>
    <w:p w:rsidR="00B20C88" w:rsidRPr="00200C69" w:rsidRDefault="00B20C88" w:rsidP="00B20C88">
      <w:pPr>
        <w:jc w:val="both"/>
        <w:rPr>
          <w:rFonts w:ascii="Arial" w:eastAsia="Arial Unicode MS" w:hAnsi="Arial" w:cs="Arial"/>
          <w:lang w:val="es-MX"/>
        </w:rPr>
      </w:pPr>
    </w:p>
    <w:p w:rsidR="00B20C88" w:rsidRPr="00200C69" w:rsidRDefault="00B20C88" w:rsidP="00B20C88">
      <w:pPr>
        <w:numPr>
          <w:ilvl w:val="0"/>
          <w:numId w:val="18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Coordinar el registro de las operaciones en materia contable, financiera y presupuestal de la Universidad  de conformidad con las disposiciones normativas aplicables;</w:t>
      </w:r>
    </w:p>
    <w:p w:rsidR="00B20C88" w:rsidRPr="00200C69" w:rsidRDefault="00B20C88" w:rsidP="00B20C88">
      <w:pPr>
        <w:ind w:left="567"/>
        <w:jc w:val="both"/>
        <w:rPr>
          <w:rFonts w:ascii="Arial" w:hAnsi="Arial" w:cs="Arial"/>
        </w:rPr>
      </w:pPr>
    </w:p>
    <w:p w:rsidR="00B20C88" w:rsidRPr="00200C69" w:rsidRDefault="00B20C88" w:rsidP="00B20C88">
      <w:pPr>
        <w:numPr>
          <w:ilvl w:val="0"/>
          <w:numId w:val="18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Integrar el anteproyecto del Presupuesto Anual Universitario;</w:t>
      </w:r>
    </w:p>
    <w:p w:rsidR="00B20C88" w:rsidRPr="00200C69" w:rsidRDefault="00B20C88" w:rsidP="00B20C88">
      <w:pPr>
        <w:pStyle w:val="Prrafodelista"/>
        <w:rPr>
          <w:rFonts w:ascii="Arial" w:hAnsi="Arial" w:cs="Arial"/>
        </w:rPr>
      </w:pPr>
    </w:p>
    <w:p w:rsidR="00B20C88" w:rsidRPr="00200C69" w:rsidRDefault="00B20C88" w:rsidP="00B20C88">
      <w:pPr>
        <w:numPr>
          <w:ilvl w:val="0"/>
          <w:numId w:val="18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Realizar la contabilización de los ingresos propios generados en la Universidad por actividades, tales como: inscripciones, reinscripciones, colegiaturas, exámenes, constancias, ente otros;</w:t>
      </w:r>
    </w:p>
    <w:p w:rsidR="00B20C88" w:rsidRPr="00200C69" w:rsidRDefault="00B20C88" w:rsidP="00B20C88">
      <w:pPr>
        <w:pStyle w:val="Prrafodelista"/>
        <w:rPr>
          <w:rFonts w:ascii="Arial" w:hAnsi="Arial" w:cs="Arial"/>
        </w:rPr>
      </w:pPr>
    </w:p>
    <w:p w:rsidR="00B20C88" w:rsidRPr="00200C69" w:rsidRDefault="00B20C88" w:rsidP="00B20C88">
      <w:pPr>
        <w:numPr>
          <w:ilvl w:val="0"/>
          <w:numId w:val="18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Vigilar el cumplimiento de los criterios y procedimientos aprobados para la aplicación del presupuesto universitario y de otros recursos financieros disponibles de la Universidad;</w:t>
      </w:r>
    </w:p>
    <w:p w:rsidR="00B20C88" w:rsidRPr="00200C69" w:rsidRDefault="00B20C88" w:rsidP="00B20C88">
      <w:pPr>
        <w:pStyle w:val="Prrafodelista"/>
        <w:rPr>
          <w:rFonts w:ascii="Arial" w:hAnsi="Arial" w:cs="Arial"/>
        </w:rPr>
      </w:pPr>
    </w:p>
    <w:p w:rsidR="00B20C88" w:rsidRPr="00200C69" w:rsidRDefault="00B20C88" w:rsidP="00B20C88">
      <w:pPr>
        <w:numPr>
          <w:ilvl w:val="0"/>
          <w:numId w:val="18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Integrar y validar los estados financieros de la Universidad y presentarlos ante las autoridades competentes;</w:t>
      </w:r>
    </w:p>
    <w:p w:rsidR="00B20C88" w:rsidRDefault="00B20C88" w:rsidP="00B20C88">
      <w:pPr>
        <w:pStyle w:val="Prrafodelista"/>
        <w:rPr>
          <w:rFonts w:ascii="Arial" w:hAnsi="Arial" w:cs="Arial"/>
        </w:rPr>
      </w:pPr>
    </w:p>
    <w:p w:rsidR="00B20C88" w:rsidRPr="00200C69" w:rsidRDefault="00B20C88" w:rsidP="00B20C88">
      <w:pPr>
        <w:numPr>
          <w:ilvl w:val="0"/>
          <w:numId w:val="18"/>
        </w:numPr>
        <w:ind w:left="567" w:hanging="567"/>
        <w:jc w:val="both"/>
        <w:rPr>
          <w:rFonts w:ascii="Arial" w:hAnsi="Arial" w:cs="Arial"/>
        </w:rPr>
      </w:pPr>
      <w:bookmarkStart w:id="0" w:name="_GoBack"/>
      <w:bookmarkEnd w:id="0"/>
      <w:r w:rsidRPr="00200C69">
        <w:rPr>
          <w:rFonts w:ascii="Arial" w:hAnsi="Arial" w:cs="Arial"/>
        </w:rPr>
        <w:t>Firmar de manera mancomunada con el Vice-Rector de Administración y/o el funcionario autorizado, los cheques que se libran a cargo del presupuesto de la Universidad, observando para tal efecto la normatividad institucional, estatal y federal vigente en la materia;</w:t>
      </w:r>
    </w:p>
    <w:p w:rsidR="00B20C88" w:rsidRPr="00200C69" w:rsidRDefault="00B20C88" w:rsidP="00B20C88">
      <w:pPr>
        <w:pStyle w:val="Prrafodelista"/>
        <w:rPr>
          <w:rFonts w:ascii="Arial" w:hAnsi="Arial" w:cs="Arial"/>
        </w:rPr>
      </w:pPr>
    </w:p>
    <w:p w:rsidR="00B20C88" w:rsidRPr="00200C69" w:rsidRDefault="00B20C88" w:rsidP="00B20C88">
      <w:pPr>
        <w:numPr>
          <w:ilvl w:val="0"/>
          <w:numId w:val="18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Realizar transferencias electrónicas de fondos autorizadas por el Vice-Rector de Administración;</w:t>
      </w:r>
    </w:p>
    <w:p w:rsidR="00B20C88" w:rsidRPr="00200C69" w:rsidRDefault="00B20C88" w:rsidP="00B20C88">
      <w:pPr>
        <w:pStyle w:val="Prrafodelista"/>
        <w:rPr>
          <w:rFonts w:ascii="Arial" w:hAnsi="Arial" w:cs="Arial"/>
        </w:rPr>
      </w:pPr>
    </w:p>
    <w:p w:rsidR="00B20C88" w:rsidRPr="00200C69" w:rsidRDefault="00B20C88" w:rsidP="00B20C88">
      <w:pPr>
        <w:numPr>
          <w:ilvl w:val="0"/>
          <w:numId w:val="18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Participar, en el ámbito de su competencia, en las comisiones y los comités de acuerdo a las designaciones que realice el Consejo Académico;</w:t>
      </w:r>
    </w:p>
    <w:p w:rsidR="00B20C88" w:rsidRPr="00200C69" w:rsidRDefault="00B20C88" w:rsidP="00B20C88">
      <w:pPr>
        <w:pStyle w:val="Prrafodelista"/>
        <w:rPr>
          <w:rFonts w:ascii="Arial" w:hAnsi="Arial" w:cs="Arial"/>
        </w:rPr>
      </w:pPr>
    </w:p>
    <w:p w:rsidR="00B20C88" w:rsidRPr="00200C69" w:rsidRDefault="00B20C88" w:rsidP="00B20C88">
      <w:pPr>
        <w:numPr>
          <w:ilvl w:val="0"/>
          <w:numId w:val="18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Supervisar las actividades del personal adscrito al Departamento, y</w:t>
      </w:r>
    </w:p>
    <w:p w:rsidR="00B20C88" w:rsidRPr="00200C69" w:rsidRDefault="00B20C88" w:rsidP="00B20C88">
      <w:pPr>
        <w:pStyle w:val="Prrafodelista"/>
        <w:rPr>
          <w:rFonts w:ascii="Arial" w:hAnsi="Arial" w:cs="Arial"/>
          <w:bCs/>
        </w:rPr>
      </w:pPr>
    </w:p>
    <w:p w:rsidR="00B20C88" w:rsidRPr="00200C69" w:rsidRDefault="00B20C88" w:rsidP="00B20C88">
      <w:pPr>
        <w:numPr>
          <w:ilvl w:val="0"/>
          <w:numId w:val="18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  <w:bCs/>
        </w:rPr>
        <w:t>Las que les señalen las demás disposiciones normativas aplicables y le confiera su superior jerárquico, en el ámbito de su competencia.</w:t>
      </w:r>
    </w:p>
    <w:p w:rsidR="00614BF7" w:rsidRPr="00F5691D" w:rsidRDefault="00614BF7" w:rsidP="00B20C88">
      <w:pPr>
        <w:tabs>
          <w:tab w:val="left" w:pos="720"/>
        </w:tabs>
        <w:jc w:val="both"/>
      </w:pPr>
    </w:p>
    <w:sectPr w:rsidR="00614BF7" w:rsidRPr="00F5691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D89" w:rsidRDefault="00C22D89" w:rsidP="008C5915">
      <w:r>
        <w:separator/>
      </w:r>
    </w:p>
  </w:endnote>
  <w:endnote w:type="continuationSeparator" w:id="0">
    <w:p w:rsidR="00C22D89" w:rsidRDefault="00C22D89" w:rsidP="008C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D89" w:rsidRDefault="00C22D89" w:rsidP="008C5915">
      <w:r>
        <w:separator/>
      </w:r>
    </w:p>
  </w:footnote>
  <w:footnote w:type="continuationSeparator" w:id="0">
    <w:p w:rsidR="00C22D89" w:rsidRDefault="00C22D89" w:rsidP="008C5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15" w:rsidRDefault="008C5915" w:rsidP="008C5915">
    <w:pPr>
      <w:pStyle w:val="Encabezado"/>
      <w:rPr>
        <w:rFonts w:ascii="Arial" w:hAnsi="Arial" w:cs="Arial"/>
      </w:rPr>
    </w:pPr>
    <w:r>
      <w:rPr>
        <w:noProof/>
        <w:lang w:val="es-MX" w:eastAsia="es-MX"/>
      </w:rPr>
      <w:drawing>
        <wp:inline distT="0" distB="0" distL="0" distR="0">
          <wp:extent cx="895350" cy="826770"/>
          <wp:effectExtent l="0" t="0" r="0" b="0"/>
          <wp:docPr id="1" name="Imagen 1" descr="escudo 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367" cy="835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5915" w:rsidRPr="008C5915" w:rsidRDefault="008C5915" w:rsidP="008C5915">
    <w:pPr>
      <w:pStyle w:val="Encabezado"/>
      <w:rPr>
        <w:sz w:val="16"/>
        <w:szCs w:val="16"/>
      </w:rPr>
    </w:pPr>
    <w:r w:rsidRPr="008C5915">
      <w:rPr>
        <w:rFonts w:ascii="Arial" w:hAnsi="Arial" w:cs="Arial"/>
        <w:sz w:val="16"/>
        <w:szCs w:val="16"/>
      </w:rPr>
      <w:t xml:space="preserve">GOBIERNO DEL ESTADO </w:t>
    </w:r>
  </w:p>
  <w:p w:rsidR="008C5915" w:rsidRDefault="008C5915" w:rsidP="008C5915">
    <w:pPr>
      <w:pStyle w:val="Encabezado"/>
      <w:spacing w:after="60"/>
    </w:pPr>
    <w:r w:rsidRPr="008C5915">
      <w:rPr>
        <w:rFonts w:ascii="Arial" w:hAnsi="Arial" w:cs="Arial"/>
        <w:sz w:val="16"/>
        <w:szCs w:val="16"/>
      </w:rPr>
      <w:t xml:space="preserve">          DE OAXACA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70D29"/>
    <w:multiLevelType w:val="hybridMultilevel"/>
    <w:tmpl w:val="14E86FA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E7185"/>
    <w:multiLevelType w:val="hybridMultilevel"/>
    <w:tmpl w:val="39E0BEE8"/>
    <w:lvl w:ilvl="0" w:tplc="246CB044">
      <w:start w:val="1"/>
      <w:numFmt w:val="upperRoman"/>
      <w:lvlText w:val="%1."/>
      <w:lvlJc w:val="center"/>
      <w:pPr>
        <w:ind w:left="644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E73D74"/>
    <w:multiLevelType w:val="hybridMultilevel"/>
    <w:tmpl w:val="9C4C7B58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76E74"/>
    <w:multiLevelType w:val="hybridMultilevel"/>
    <w:tmpl w:val="FF142696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621E2"/>
    <w:multiLevelType w:val="hybridMultilevel"/>
    <w:tmpl w:val="F2A8ACCA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624CB"/>
    <w:multiLevelType w:val="hybridMultilevel"/>
    <w:tmpl w:val="3134F2D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65EE9"/>
    <w:multiLevelType w:val="hybridMultilevel"/>
    <w:tmpl w:val="B0B830EA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D53EB"/>
    <w:multiLevelType w:val="hybridMultilevel"/>
    <w:tmpl w:val="4B02F356"/>
    <w:lvl w:ilvl="0" w:tplc="246CB044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55396F"/>
    <w:multiLevelType w:val="hybridMultilevel"/>
    <w:tmpl w:val="A34ADEB2"/>
    <w:lvl w:ilvl="0" w:tplc="3686403C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433CD"/>
    <w:multiLevelType w:val="hybridMultilevel"/>
    <w:tmpl w:val="2F982588"/>
    <w:lvl w:ilvl="0" w:tplc="3686403C">
      <w:start w:val="1"/>
      <w:numFmt w:val="upperRoman"/>
      <w:lvlText w:val="%1."/>
      <w:lvlJc w:val="center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0">
    <w:nsid w:val="55783028"/>
    <w:multiLevelType w:val="hybridMultilevel"/>
    <w:tmpl w:val="1CCE7E16"/>
    <w:lvl w:ilvl="0" w:tplc="246CB044">
      <w:start w:val="1"/>
      <w:numFmt w:val="upperRoman"/>
      <w:lvlText w:val="%1."/>
      <w:lvlJc w:val="center"/>
      <w:pPr>
        <w:ind w:left="92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83414EC"/>
    <w:multiLevelType w:val="hybridMultilevel"/>
    <w:tmpl w:val="616499CA"/>
    <w:lvl w:ilvl="0" w:tplc="246CB044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C45A15"/>
    <w:multiLevelType w:val="hybridMultilevel"/>
    <w:tmpl w:val="060088AA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FA6506"/>
    <w:multiLevelType w:val="hybridMultilevel"/>
    <w:tmpl w:val="530C8C4E"/>
    <w:lvl w:ilvl="0" w:tplc="246CB044">
      <w:start w:val="1"/>
      <w:numFmt w:val="upperRoman"/>
      <w:lvlText w:val="%1."/>
      <w:lvlJc w:val="center"/>
      <w:pPr>
        <w:ind w:left="502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95663F9"/>
    <w:multiLevelType w:val="hybridMultilevel"/>
    <w:tmpl w:val="A6B0425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F53E04"/>
    <w:multiLevelType w:val="hybridMultilevel"/>
    <w:tmpl w:val="49B2BFC8"/>
    <w:lvl w:ilvl="0" w:tplc="246CB044">
      <w:start w:val="1"/>
      <w:numFmt w:val="upperRoman"/>
      <w:lvlText w:val="%1."/>
      <w:lvlJc w:val="center"/>
      <w:pPr>
        <w:ind w:left="502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5A91455"/>
    <w:multiLevelType w:val="hybridMultilevel"/>
    <w:tmpl w:val="57E42F6A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F0689"/>
    <w:multiLevelType w:val="hybridMultilevel"/>
    <w:tmpl w:val="436CD2B6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11"/>
  </w:num>
  <w:num w:numId="6">
    <w:abstractNumId w:val="15"/>
  </w:num>
  <w:num w:numId="7">
    <w:abstractNumId w:val="14"/>
  </w:num>
  <w:num w:numId="8">
    <w:abstractNumId w:val="2"/>
  </w:num>
  <w:num w:numId="9">
    <w:abstractNumId w:val="13"/>
  </w:num>
  <w:num w:numId="10">
    <w:abstractNumId w:val="6"/>
  </w:num>
  <w:num w:numId="11">
    <w:abstractNumId w:val="10"/>
  </w:num>
  <w:num w:numId="12">
    <w:abstractNumId w:val="5"/>
  </w:num>
  <w:num w:numId="13">
    <w:abstractNumId w:val="3"/>
  </w:num>
  <w:num w:numId="14">
    <w:abstractNumId w:val="0"/>
  </w:num>
  <w:num w:numId="15">
    <w:abstractNumId w:val="12"/>
  </w:num>
  <w:num w:numId="16">
    <w:abstractNumId w:val="16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15"/>
    <w:rsid w:val="00044B44"/>
    <w:rsid w:val="000962C4"/>
    <w:rsid w:val="00125E0F"/>
    <w:rsid w:val="00205287"/>
    <w:rsid w:val="0024611E"/>
    <w:rsid w:val="002F0402"/>
    <w:rsid w:val="00364A2F"/>
    <w:rsid w:val="00405C6E"/>
    <w:rsid w:val="005A5394"/>
    <w:rsid w:val="005A6B4F"/>
    <w:rsid w:val="00614BF7"/>
    <w:rsid w:val="00631F5F"/>
    <w:rsid w:val="006658E0"/>
    <w:rsid w:val="006926BC"/>
    <w:rsid w:val="00692FA5"/>
    <w:rsid w:val="006973CF"/>
    <w:rsid w:val="006B03A4"/>
    <w:rsid w:val="006F0F26"/>
    <w:rsid w:val="007D199D"/>
    <w:rsid w:val="008212E4"/>
    <w:rsid w:val="008C5915"/>
    <w:rsid w:val="008D0D56"/>
    <w:rsid w:val="008D1B0E"/>
    <w:rsid w:val="008E0004"/>
    <w:rsid w:val="00981F9B"/>
    <w:rsid w:val="00A77911"/>
    <w:rsid w:val="00AE2D2F"/>
    <w:rsid w:val="00B20C88"/>
    <w:rsid w:val="00C11193"/>
    <w:rsid w:val="00C22D89"/>
    <w:rsid w:val="00C33FB2"/>
    <w:rsid w:val="00CE7CB7"/>
    <w:rsid w:val="00D15513"/>
    <w:rsid w:val="00E428C6"/>
    <w:rsid w:val="00F46F2A"/>
    <w:rsid w:val="00F55107"/>
    <w:rsid w:val="00F5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BF9298-4904-48E3-8B61-C8901DCC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8C5915"/>
    <w:pPr>
      <w:spacing w:before="100" w:beforeAutospacing="1" w:after="100" w:afterAutospacing="1"/>
    </w:pPr>
    <w:rPr>
      <w:rFonts w:ascii="Verdana" w:hAnsi="Verdana"/>
      <w:color w:val="666666"/>
      <w:sz w:val="18"/>
      <w:szCs w:val="18"/>
    </w:rPr>
  </w:style>
  <w:style w:type="paragraph" w:styleId="Prrafodelista">
    <w:name w:val="List Paragraph"/>
    <w:basedOn w:val="Normal"/>
    <w:uiPriority w:val="34"/>
    <w:qFormat/>
    <w:rsid w:val="008C5915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">
    <w:basedOn w:val="Normal"/>
    <w:next w:val="Puesto"/>
    <w:qFormat/>
    <w:rsid w:val="00205287"/>
    <w:pPr>
      <w:autoSpaceDE w:val="0"/>
      <w:autoSpaceDN w:val="0"/>
      <w:adjustRightInd w:val="0"/>
      <w:jc w:val="center"/>
    </w:pPr>
    <w:rPr>
      <w:b/>
      <w:bCs/>
      <w:color w:val="000000"/>
      <w:sz w:val="22"/>
      <w:szCs w:val="22"/>
      <w:lang w:val="es-MX"/>
    </w:rPr>
  </w:style>
  <w:style w:type="paragraph" w:styleId="Puesto">
    <w:name w:val="Title"/>
    <w:basedOn w:val="Normal"/>
    <w:next w:val="Normal"/>
    <w:link w:val="PuestoCar"/>
    <w:uiPriority w:val="10"/>
    <w:qFormat/>
    <w:rsid w:val="002052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05287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independiente2">
    <w:name w:val="Body Text 2"/>
    <w:basedOn w:val="Normal"/>
    <w:link w:val="Textoindependiente2Car"/>
    <w:rsid w:val="00A77911"/>
    <w:pPr>
      <w:ind w:firstLine="567"/>
      <w:jc w:val="both"/>
    </w:pPr>
    <w:rPr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A77911"/>
    <w:rPr>
      <w:rFonts w:ascii="Times New Roman" w:eastAsia="Times New Roman" w:hAnsi="Times New Roman" w:cs="Times New Roman"/>
      <w:lang w:val="es-ES" w:eastAsia="es-ES"/>
    </w:rPr>
  </w:style>
  <w:style w:type="paragraph" w:customStyle="1" w:styleId="ecxmsonormal">
    <w:name w:val="ecxmsonormal"/>
    <w:basedOn w:val="Normal"/>
    <w:rsid w:val="008D0D56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18</cp:revision>
  <dcterms:created xsi:type="dcterms:W3CDTF">2018-07-14T01:48:00Z</dcterms:created>
  <dcterms:modified xsi:type="dcterms:W3CDTF">2018-07-14T18:00:00Z</dcterms:modified>
</cp:coreProperties>
</file>