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TÍTULO TERCERO</w:t>
      </w:r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DE LAS FACULTADES</w:t>
      </w:r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CAPÍTULO I</w:t>
      </w:r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DE LAS FACULTADES DEL RECTOR</w:t>
      </w:r>
    </w:p>
    <w:p w:rsidR="008C5915" w:rsidRPr="00200C69" w:rsidRDefault="008C5915" w:rsidP="008C5915">
      <w:pPr>
        <w:rPr>
          <w:rFonts w:ascii="Arial" w:hAnsi="Arial" w:cs="Arial"/>
          <w:b/>
        </w:rPr>
      </w:pPr>
    </w:p>
    <w:p w:rsidR="00A77911" w:rsidRPr="00200C69" w:rsidRDefault="00A77911" w:rsidP="00A77911">
      <w:pPr>
        <w:jc w:val="both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 xml:space="preserve">Artículo 14. </w:t>
      </w:r>
      <w:r w:rsidRPr="00200C69">
        <w:rPr>
          <w:rFonts w:ascii="Arial" w:hAnsi="Arial" w:cs="Arial"/>
        </w:rPr>
        <w:t>La Coordinación de Difusión Cultural contará con un Coordinador, quien dependerá directamente del Rector y tendrá las siguientes facultades:</w:t>
      </w:r>
    </w:p>
    <w:p w:rsidR="00A77911" w:rsidRPr="00200C69" w:rsidRDefault="00A77911" w:rsidP="00A77911">
      <w:pPr>
        <w:pStyle w:val="Textoindependiente2"/>
        <w:ind w:firstLine="0"/>
        <w:rPr>
          <w:rFonts w:ascii="Arial" w:hAnsi="Arial" w:cs="Arial"/>
          <w:sz w:val="24"/>
          <w:szCs w:val="24"/>
        </w:rPr>
      </w:pPr>
    </w:p>
    <w:p w:rsidR="00A77911" w:rsidRPr="00200C69" w:rsidRDefault="00A77911" w:rsidP="00A77911">
      <w:pPr>
        <w:numPr>
          <w:ilvl w:val="0"/>
          <w:numId w:val="6"/>
        </w:numPr>
        <w:ind w:left="567" w:hanging="567"/>
        <w:jc w:val="both"/>
        <w:rPr>
          <w:rFonts w:ascii="Arial" w:eastAsia="Arial Unicode MS" w:hAnsi="Arial" w:cs="Arial"/>
          <w:lang w:val="es-MX"/>
        </w:rPr>
      </w:pPr>
      <w:r w:rsidRPr="00200C69">
        <w:rPr>
          <w:rFonts w:ascii="Arial" w:eastAsia="Arial Unicode MS" w:hAnsi="Arial" w:cs="Arial"/>
        </w:rPr>
        <w:t>Proponer al Rector convenios de colaboración con instituciones académicas y culturales, nacionales y extranjeras, así como</w:t>
      </w:r>
      <w:r w:rsidRPr="00200C69">
        <w:rPr>
          <w:rFonts w:ascii="Arial" w:eastAsia="Arial Unicode MS" w:hAnsi="Arial" w:cs="Arial"/>
          <w:lang w:val="es-MX"/>
        </w:rPr>
        <w:t>,</w:t>
      </w:r>
      <w:r w:rsidRPr="00200C69">
        <w:rPr>
          <w:rFonts w:ascii="Arial" w:eastAsia="Arial Unicode MS" w:hAnsi="Arial" w:cs="Arial"/>
        </w:rPr>
        <w:t xml:space="preserve"> con los Gobiernos Federal, Estatal y Municipal, para promover el intercambio artístico y cultural; </w:t>
      </w:r>
    </w:p>
    <w:p w:rsidR="00A77911" w:rsidRPr="00200C69" w:rsidRDefault="00A77911" w:rsidP="00A77911">
      <w:pPr>
        <w:ind w:left="567"/>
        <w:jc w:val="both"/>
        <w:rPr>
          <w:rFonts w:ascii="Arial" w:eastAsia="Arial Unicode MS" w:hAnsi="Arial" w:cs="Arial"/>
          <w:lang w:val="es-MX"/>
        </w:rPr>
      </w:pPr>
    </w:p>
    <w:p w:rsidR="00A77911" w:rsidRPr="00200C69" w:rsidRDefault="00A77911" w:rsidP="00A77911">
      <w:pPr>
        <w:numPr>
          <w:ilvl w:val="0"/>
          <w:numId w:val="6"/>
        </w:numPr>
        <w:ind w:left="567" w:hanging="567"/>
        <w:jc w:val="both"/>
        <w:rPr>
          <w:rFonts w:ascii="Arial" w:eastAsia="Arial Unicode MS" w:hAnsi="Arial" w:cs="Arial"/>
          <w:lang w:val="es-MX"/>
        </w:rPr>
      </w:pPr>
      <w:r w:rsidRPr="00200C69">
        <w:rPr>
          <w:rFonts w:ascii="Arial" w:eastAsia="Arial Unicode MS" w:hAnsi="Arial" w:cs="Arial"/>
          <w:lang w:val="es-MX"/>
        </w:rPr>
        <w:t>Proponer al Rector la formación y consolidación de grupos en las diferentes manifestaciones del arte;</w:t>
      </w:r>
    </w:p>
    <w:p w:rsidR="00A77911" w:rsidRPr="00200C69" w:rsidRDefault="00A77911" w:rsidP="00A77911">
      <w:pPr>
        <w:ind w:left="567" w:hanging="141"/>
        <w:jc w:val="both"/>
        <w:rPr>
          <w:rFonts w:ascii="Arial" w:eastAsia="Arial Unicode MS" w:hAnsi="Arial" w:cs="Arial"/>
          <w:lang w:val="es-MX"/>
        </w:rPr>
      </w:pPr>
    </w:p>
    <w:p w:rsidR="00A77911" w:rsidRPr="00200C69" w:rsidRDefault="00A77911" w:rsidP="00A77911">
      <w:pPr>
        <w:numPr>
          <w:ilvl w:val="0"/>
          <w:numId w:val="6"/>
        </w:numPr>
        <w:ind w:left="567" w:hanging="567"/>
        <w:jc w:val="both"/>
        <w:rPr>
          <w:rFonts w:ascii="Arial" w:eastAsia="Arial Unicode MS" w:hAnsi="Arial" w:cs="Arial"/>
          <w:lang w:val="es-MX"/>
        </w:rPr>
      </w:pPr>
      <w:r w:rsidRPr="00200C69">
        <w:rPr>
          <w:rFonts w:ascii="Arial" w:eastAsia="Arial Unicode MS" w:hAnsi="Arial" w:cs="Arial"/>
          <w:lang w:val="es-MX"/>
        </w:rPr>
        <w:t>Difundir los resultados del pensamiento cultural a través de la organización de todo tipo de eventos, previo acuerdo con el Rector;</w:t>
      </w:r>
    </w:p>
    <w:p w:rsidR="00A77911" w:rsidRPr="00200C69" w:rsidRDefault="00A77911" w:rsidP="00A77911">
      <w:pPr>
        <w:ind w:left="567" w:hanging="141"/>
        <w:jc w:val="both"/>
        <w:rPr>
          <w:rFonts w:ascii="Arial" w:eastAsia="Arial Unicode MS" w:hAnsi="Arial" w:cs="Arial"/>
          <w:lang w:val="es-MX"/>
        </w:rPr>
      </w:pPr>
    </w:p>
    <w:p w:rsidR="00A77911" w:rsidRPr="00200C69" w:rsidRDefault="00A77911" w:rsidP="00A77911">
      <w:pPr>
        <w:numPr>
          <w:ilvl w:val="0"/>
          <w:numId w:val="6"/>
        </w:numPr>
        <w:ind w:left="567" w:hanging="567"/>
        <w:jc w:val="both"/>
        <w:rPr>
          <w:rFonts w:ascii="Arial" w:eastAsia="Arial Unicode MS" w:hAnsi="Arial" w:cs="Arial"/>
          <w:lang w:val="es-MX"/>
        </w:rPr>
      </w:pPr>
      <w:r w:rsidRPr="00200C69">
        <w:rPr>
          <w:rFonts w:ascii="Arial" w:eastAsia="Arial Unicode MS" w:hAnsi="Arial" w:cs="Arial"/>
          <w:lang w:val="es-MX"/>
        </w:rPr>
        <w:t>Proponer y promover investigaciones que permitan el rescate, preservación, conservación y enriquecimiento de las manifestaciones culturales;</w:t>
      </w:r>
    </w:p>
    <w:p w:rsidR="00A77911" w:rsidRPr="00200C69" w:rsidRDefault="00A77911" w:rsidP="00A77911">
      <w:pPr>
        <w:ind w:left="567" w:hanging="141"/>
        <w:jc w:val="both"/>
        <w:rPr>
          <w:rFonts w:ascii="Arial" w:eastAsia="Arial Unicode MS" w:hAnsi="Arial" w:cs="Arial"/>
          <w:lang w:val="es-MX"/>
        </w:rPr>
      </w:pPr>
    </w:p>
    <w:p w:rsidR="00A77911" w:rsidRPr="00200C69" w:rsidRDefault="00A77911" w:rsidP="00A77911">
      <w:pPr>
        <w:numPr>
          <w:ilvl w:val="0"/>
          <w:numId w:val="6"/>
        </w:numPr>
        <w:ind w:left="567" w:hanging="567"/>
        <w:jc w:val="both"/>
        <w:rPr>
          <w:rFonts w:ascii="Arial" w:eastAsia="Arial Unicode MS" w:hAnsi="Arial" w:cs="Arial"/>
          <w:lang w:val="es-MX"/>
        </w:rPr>
      </w:pPr>
      <w:r w:rsidRPr="00200C69">
        <w:rPr>
          <w:rFonts w:ascii="Arial" w:eastAsia="Arial Unicode MS" w:hAnsi="Arial" w:cs="Arial"/>
        </w:rPr>
        <w:t>Diseñar y desarrollar actividades culturales que coadyuven a la mejora de la personalidad del alumno, así como, las que fortalezcan el conocimiento de la cultura regional de la zona</w:t>
      </w:r>
      <w:r w:rsidRPr="00200C69">
        <w:rPr>
          <w:rFonts w:ascii="Arial" w:eastAsia="Arial Unicode MS" w:hAnsi="Arial" w:cs="Arial"/>
          <w:lang w:val="es-MX"/>
        </w:rPr>
        <w:t>;</w:t>
      </w:r>
    </w:p>
    <w:p w:rsidR="00A77911" w:rsidRPr="00200C69" w:rsidRDefault="00A77911" w:rsidP="00A77911">
      <w:pPr>
        <w:ind w:left="567" w:hanging="141"/>
        <w:jc w:val="both"/>
        <w:rPr>
          <w:rFonts w:ascii="Arial" w:eastAsia="Arial Unicode MS" w:hAnsi="Arial" w:cs="Arial"/>
          <w:lang w:val="es-MX"/>
        </w:rPr>
      </w:pPr>
    </w:p>
    <w:p w:rsidR="00A77911" w:rsidRPr="00200C69" w:rsidRDefault="00A77911" w:rsidP="00A77911">
      <w:pPr>
        <w:numPr>
          <w:ilvl w:val="0"/>
          <w:numId w:val="6"/>
        </w:numPr>
        <w:ind w:left="567" w:hanging="567"/>
        <w:jc w:val="both"/>
        <w:rPr>
          <w:rFonts w:ascii="Arial" w:eastAsia="Arial Unicode MS" w:hAnsi="Arial" w:cs="Arial"/>
          <w:lang w:val="es-MX"/>
        </w:rPr>
      </w:pPr>
      <w:r w:rsidRPr="00200C69">
        <w:rPr>
          <w:rFonts w:ascii="Arial" w:eastAsia="Arial Unicode MS" w:hAnsi="Arial" w:cs="Arial"/>
          <w:lang w:val="es-MX"/>
        </w:rPr>
        <w:t>Promover y coordinar la labor editorial entre la comunidad universitaria, y</w:t>
      </w:r>
    </w:p>
    <w:p w:rsidR="00A77911" w:rsidRPr="00200C69" w:rsidRDefault="00A77911" w:rsidP="00A77911">
      <w:pPr>
        <w:pStyle w:val="Prrafodelista"/>
        <w:rPr>
          <w:rFonts w:ascii="Arial" w:eastAsia="Arial Unicode MS" w:hAnsi="Arial" w:cs="Arial"/>
          <w:lang w:val="es-MX"/>
        </w:rPr>
      </w:pPr>
    </w:p>
    <w:p w:rsidR="00A77911" w:rsidRPr="00200C69" w:rsidRDefault="00A77911" w:rsidP="00A77911">
      <w:pPr>
        <w:numPr>
          <w:ilvl w:val="0"/>
          <w:numId w:val="6"/>
        </w:numPr>
        <w:ind w:left="567" w:hanging="567"/>
        <w:jc w:val="both"/>
        <w:rPr>
          <w:rFonts w:ascii="Arial" w:eastAsia="Arial Unicode MS" w:hAnsi="Arial" w:cs="Arial"/>
          <w:lang w:val="es-MX"/>
        </w:rPr>
      </w:pPr>
      <w:r w:rsidRPr="00200C69">
        <w:rPr>
          <w:rFonts w:ascii="Arial" w:eastAsia="Arial Unicode MS" w:hAnsi="Arial" w:cs="Arial"/>
          <w:lang w:val="es-MX"/>
        </w:rPr>
        <w:t>Las que les señalen las demás disposiciones normativas aplicables y le confiera el</w:t>
      </w:r>
      <w:r w:rsidRPr="00200C69">
        <w:rPr>
          <w:rFonts w:ascii="Arial" w:hAnsi="Arial" w:cs="Arial"/>
          <w:bCs/>
        </w:rPr>
        <w:t xml:space="preserve"> Rector, en el ámbito de su competencia.</w:t>
      </w:r>
    </w:p>
    <w:p w:rsidR="00614BF7" w:rsidRPr="00A77911" w:rsidRDefault="00614BF7" w:rsidP="00A77911">
      <w:pPr>
        <w:tabs>
          <w:tab w:val="left" w:pos="720"/>
        </w:tabs>
        <w:jc w:val="both"/>
        <w:rPr>
          <w:lang w:val="es-MX"/>
        </w:rPr>
      </w:pPr>
      <w:bookmarkStart w:id="0" w:name="_GoBack"/>
      <w:bookmarkEnd w:id="0"/>
    </w:p>
    <w:sectPr w:rsidR="00614BF7" w:rsidRPr="00A7791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F5F" w:rsidRDefault="00631F5F" w:rsidP="008C5915">
      <w:r>
        <w:separator/>
      </w:r>
    </w:p>
  </w:endnote>
  <w:endnote w:type="continuationSeparator" w:id="0">
    <w:p w:rsidR="00631F5F" w:rsidRDefault="00631F5F" w:rsidP="008C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F5F" w:rsidRDefault="00631F5F" w:rsidP="008C5915">
      <w:r>
        <w:separator/>
      </w:r>
    </w:p>
  </w:footnote>
  <w:footnote w:type="continuationSeparator" w:id="0">
    <w:p w:rsidR="00631F5F" w:rsidRDefault="00631F5F" w:rsidP="008C5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15" w:rsidRDefault="008C5915" w:rsidP="008C5915">
    <w:pPr>
      <w:pStyle w:val="Encabezado"/>
      <w:rPr>
        <w:rFonts w:ascii="Arial" w:hAnsi="Arial" w:cs="Arial"/>
      </w:rPr>
    </w:pPr>
    <w:r>
      <w:rPr>
        <w:noProof/>
        <w:lang w:val="es-MX" w:eastAsia="es-MX"/>
      </w:rPr>
      <w:drawing>
        <wp:inline distT="0" distB="0" distL="0" distR="0">
          <wp:extent cx="895350" cy="826770"/>
          <wp:effectExtent l="0" t="0" r="0" b="0"/>
          <wp:docPr id="1" name="Imagen 1" descr="escudo 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367" cy="835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5915" w:rsidRPr="008C5915" w:rsidRDefault="008C5915" w:rsidP="008C5915">
    <w:pPr>
      <w:pStyle w:val="Encabezado"/>
      <w:rPr>
        <w:sz w:val="16"/>
        <w:szCs w:val="16"/>
      </w:rPr>
    </w:pPr>
    <w:r w:rsidRPr="008C5915">
      <w:rPr>
        <w:rFonts w:ascii="Arial" w:hAnsi="Arial" w:cs="Arial"/>
        <w:sz w:val="16"/>
        <w:szCs w:val="16"/>
      </w:rPr>
      <w:t xml:space="preserve">GOBIERNO DEL ESTADO </w:t>
    </w:r>
  </w:p>
  <w:p w:rsidR="008C5915" w:rsidRDefault="008C5915" w:rsidP="008C5915">
    <w:pPr>
      <w:pStyle w:val="Encabezado"/>
      <w:spacing w:after="60"/>
    </w:pPr>
    <w:r w:rsidRPr="008C5915">
      <w:rPr>
        <w:rFonts w:ascii="Arial" w:hAnsi="Arial" w:cs="Arial"/>
        <w:sz w:val="16"/>
        <w:szCs w:val="16"/>
      </w:rPr>
      <w:t xml:space="preserve">          DE OAXACA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E7185"/>
    <w:multiLevelType w:val="hybridMultilevel"/>
    <w:tmpl w:val="39E0BEE8"/>
    <w:lvl w:ilvl="0" w:tplc="246CB044">
      <w:start w:val="1"/>
      <w:numFmt w:val="upperRoman"/>
      <w:lvlText w:val="%1."/>
      <w:lvlJc w:val="center"/>
      <w:pPr>
        <w:ind w:left="644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ECD53EB"/>
    <w:multiLevelType w:val="hybridMultilevel"/>
    <w:tmpl w:val="4B02F356"/>
    <w:lvl w:ilvl="0" w:tplc="246CB044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55396F"/>
    <w:multiLevelType w:val="hybridMultilevel"/>
    <w:tmpl w:val="A34ADEB2"/>
    <w:lvl w:ilvl="0" w:tplc="3686403C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lang w:val="es-ES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433CD"/>
    <w:multiLevelType w:val="hybridMultilevel"/>
    <w:tmpl w:val="2F982588"/>
    <w:lvl w:ilvl="0" w:tplc="3686403C">
      <w:start w:val="1"/>
      <w:numFmt w:val="upperRoman"/>
      <w:lvlText w:val="%1."/>
      <w:lvlJc w:val="center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>
    <w:nsid w:val="583414EC"/>
    <w:multiLevelType w:val="hybridMultilevel"/>
    <w:tmpl w:val="616499CA"/>
    <w:lvl w:ilvl="0" w:tplc="246CB044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F53E04"/>
    <w:multiLevelType w:val="hybridMultilevel"/>
    <w:tmpl w:val="49B2BFC8"/>
    <w:lvl w:ilvl="0" w:tplc="246CB044">
      <w:start w:val="1"/>
      <w:numFmt w:val="upperRoman"/>
      <w:lvlText w:val="%1."/>
      <w:lvlJc w:val="center"/>
      <w:pPr>
        <w:ind w:left="502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15"/>
    <w:rsid w:val="00205287"/>
    <w:rsid w:val="00614BF7"/>
    <w:rsid w:val="00631F5F"/>
    <w:rsid w:val="006F0F26"/>
    <w:rsid w:val="008212E4"/>
    <w:rsid w:val="008C5915"/>
    <w:rsid w:val="00981F9B"/>
    <w:rsid w:val="00A77911"/>
    <w:rsid w:val="00CE7CB7"/>
    <w:rsid w:val="00D15513"/>
    <w:rsid w:val="00E428C6"/>
    <w:rsid w:val="00F46F2A"/>
    <w:rsid w:val="00F5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BF9298-4904-48E3-8B61-C8901DCC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8C5915"/>
    <w:pPr>
      <w:spacing w:before="100" w:beforeAutospacing="1" w:after="100" w:afterAutospacing="1"/>
    </w:pPr>
    <w:rPr>
      <w:rFonts w:ascii="Verdana" w:hAnsi="Verdana"/>
      <w:color w:val="666666"/>
      <w:sz w:val="18"/>
      <w:szCs w:val="18"/>
    </w:rPr>
  </w:style>
  <w:style w:type="paragraph" w:styleId="Prrafodelista">
    <w:name w:val="List Paragraph"/>
    <w:basedOn w:val="Normal"/>
    <w:uiPriority w:val="34"/>
    <w:qFormat/>
    <w:rsid w:val="008C5915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8C59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59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C59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9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">
    <w:basedOn w:val="Normal"/>
    <w:next w:val="Puesto"/>
    <w:qFormat/>
    <w:rsid w:val="00205287"/>
    <w:pPr>
      <w:autoSpaceDE w:val="0"/>
      <w:autoSpaceDN w:val="0"/>
      <w:adjustRightInd w:val="0"/>
      <w:jc w:val="center"/>
    </w:pPr>
    <w:rPr>
      <w:b/>
      <w:bCs/>
      <w:color w:val="000000"/>
      <w:sz w:val="22"/>
      <w:szCs w:val="22"/>
      <w:lang w:val="es-MX"/>
    </w:rPr>
  </w:style>
  <w:style w:type="paragraph" w:styleId="Puesto">
    <w:name w:val="Title"/>
    <w:basedOn w:val="Normal"/>
    <w:next w:val="Normal"/>
    <w:link w:val="PuestoCar"/>
    <w:uiPriority w:val="10"/>
    <w:qFormat/>
    <w:rsid w:val="002052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05287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Textoindependiente2">
    <w:name w:val="Body Text 2"/>
    <w:basedOn w:val="Normal"/>
    <w:link w:val="Textoindependiente2Car"/>
    <w:rsid w:val="00A77911"/>
    <w:pPr>
      <w:ind w:firstLine="567"/>
      <w:jc w:val="both"/>
    </w:pPr>
    <w:rPr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A77911"/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6</cp:revision>
  <dcterms:created xsi:type="dcterms:W3CDTF">2018-07-14T01:48:00Z</dcterms:created>
  <dcterms:modified xsi:type="dcterms:W3CDTF">2018-07-14T17:44:00Z</dcterms:modified>
</cp:coreProperties>
</file>